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C96659" w:rsidRDefault="00C96659" w:rsidP="00C96659">
      <w:pPr>
        <w:spacing w:after="120" w:line="240" w:lineRule="auto"/>
        <w:ind w:right="-150"/>
        <w:jc w:val="center"/>
        <w:rPr>
          <w:rFonts w:cs="Arial"/>
          <w:b/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1363345</wp:posOffset>
                </wp:positionH>
                <wp:positionV relativeFrom="paragraph">
                  <wp:posOffset>8890</wp:posOffset>
                </wp:positionV>
                <wp:extent cx="6342380" cy="1076325"/>
                <wp:effectExtent l="0" t="0" r="20320" b="2857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238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HTMLPreformatted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Annual Conference on Fire Related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Research and Developments (RE18)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*</w:t>
                            </w:r>
                          </w:p>
                          <w:p w:rsidR="00C96659" w:rsidRDefault="00C96659" w:rsidP="00C96659">
                            <w:pPr>
                              <w:pStyle w:val="HTMLPreformatted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color w:val="C00000"/>
                                <w:sz w:val="24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Tuesday 13</w:t>
                            </w:r>
                            <w:r>
                              <w:rPr>
                                <w:rFonts w:ascii="Arial" w:hAnsi="Arial" w:cs="Arial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November 2018</w:t>
                            </w:r>
                          </w:p>
                          <w:p w:rsidR="00C96659" w:rsidRDefault="00C96659" w:rsidP="00C9665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West Midlands Fire Service HQ, Birmingham</w:t>
                            </w:r>
                          </w:p>
                          <w:p w:rsidR="00C96659" w:rsidRDefault="00C96659" w:rsidP="00C96659">
                            <w:pPr>
                              <w:pStyle w:val="HTMLPreformatted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96659" w:rsidRDefault="00C96659" w:rsidP="00C966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107.35pt;margin-top:.7pt;width:499.4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" strokecolor="#c00000" strokeweight="2pt">
                <v:textbox>
                  <w:txbxContent>
                    <w:p w:rsidR="00C96659" w:rsidRDefault="00C96659" w:rsidP="00C96659">
                      <w:pPr>
                        <w:pStyle w:val="HTMLPreformatted"/>
                        <w:jc w:val="center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8"/>
                        </w:rPr>
                        <w:t xml:space="preserve">Annual Conference on Fire Related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Research and Developments (RE18)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*</w:t>
                      </w:r>
                    </w:p>
                    <w:p w:rsidR="00C96659" w:rsidRDefault="00C96659" w:rsidP="00C96659">
                      <w:pPr>
                        <w:pStyle w:val="HTMLPreformatted"/>
                        <w:jc w:val="center"/>
                        <w:rPr>
                          <w:rFonts w:ascii="Times New Roman" w:hAnsi="Times New Roman"/>
                          <w:b/>
                          <w:i/>
                          <w:color w:val="C00000"/>
                          <w:sz w:val="24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Tuesday 13</w:t>
                      </w:r>
                      <w:r>
                        <w:rPr>
                          <w:rFonts w:ascii="Arial" w:hAnsi="Arial" w:cs="Arial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</w:rPr>
                        <w:t xml:space="preserve"> November 2018</w:t>
                      </w:r>
                    </w:p>
                    <w:p w:rsidR="00C96659" w:rsidRDefault="00C96659" w:rsidP="00C9665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West Midlands Fire Service HQ, Birmingham</w:t>
                      </w:r>
                    </w:p>
                    <w:p w:rsidR="00C96659" w:rsidRDefault="00C96659" w:rsidP="00C96659">
                      <w:pPr>
                        <w:pStyle w:val="HTMLPreformatted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C96659" w:rsidRDefault="00C96659" w:rsidP="00C96659"/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rPr>
          <w:rFonts w:cs="Arial"/>
          <w:sz w:val="24"/>
          <w:szCs w:val="24"/>
        </w:rPr>
      </w:pPr>
    </w:p>
    <w:p w:rsidR="00C96659" w:rsidRDefault="00C96659" w:rsidP="00C96659">
      <w:pPr>
        <w:rPr>
          <w:rFonts w:cs="Arial"/>
          <w:sz w:val="24"/>
          <w:szCs w:val="24"/>
        </w:rPr>
      </w:pPr>
    </w:p>
    <w:p w:rsidR="00C96659" w:rsidRDefault="00C96659" w:rsidP="00C96659">
      <w:pPr>
        <w:rPr>
          <w:rFonts w:cs="Arial"/>
          <w:sz w:val="24"/>
          <w:szCs w:val="24"/>
        </w:rPr>
      </w:pPr>
    </w:p>
    <w:p w:rsidR="00C96659" w:rsidRDefault="00C96659" w:rsidP="00C96659">
      <w:pPr>
        <w:rPr>
          <w:rFonts w:cs="Arial"/>
          <w:sz w:val="24"/>
          <w:szCs w:val="24"/>
        </w:rPr>
      </w:pPr>
    </w:p>
    <w:p w:rsidR="00C96659" w:rsidRDefault="00C96659" w:rsidP="00C96659">
      <w:pPr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>From 8.30am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 xml:space="preserve">Registration and coffee </w:t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ind w:left="2880" w:hanging="2880"/>
        <w:rPr>
          <w:rFonts w:ascii="Arial" w:eastAsia="Times New Roman" w:hAnsi="Arial" w:cs="Arial"/>
          <w:color w:val="595959"/>
          <w:sz w:val="40"/>
          <w:szCs w:val="40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 xml:space="preserve">9.15a.m 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 xml:space="preserve">Welcome and Introduction </w:t>
      </w:r>
    </w:p>
    <w:p w:rsidR="00C96659" w:rsidRDefault="00C96659" w:rsidP="00C96659">
      <w:pPr>
        <w:spacing w:after="0" w:line="240" w:lineRule="auto"/>
        <w:ind w:left="2880" w:hanging="2880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>9.30-10.30am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i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i/>
          <w:color w:val="595959"/>
          <w:sz w:val="24"/>
          <w:szCs w:val="24"/>
          <w:lang w:eastAsia="en-GB"/>
        </w:rPr>
        <w:tab/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6171565</wp:posOffset>
                </wp:positionH>
                <wp:positionV relativeFrom="paragraph">
                  <wp:posOffset>19685</wp:posOffset>
                </wp:positionV>
                <wp:extent cx="3023235" cy="3150870"/>
                <wp:effectExtent l="0" t="0" r="24765" b="1143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235" cy="315087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Fire Safety: Techniques and Knowledge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Room 3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Chair: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Dr Peter Wilkinson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J Baker (University of Edinburgh): Inside the fire safety black box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 xml:space="preserve">R Carvel (University of Edinburgh):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/>
                                <w:szCs w:val="24"/>
                              </w:rPr>
                              <w:t>Capability of the ‘cutting-extinguishing’ approach for under-ventilated compartment fires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485.95pt;margin-top:1.55pt;width:238.05pt;height:248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" fillcolor="#c2d69b">
                <v:textbox>
                  <w:txbxContent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Fire Safety: Techniques and Knowledge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Room 3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Chair: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Dr Peter Wilkinson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J Baker (University of Edinburgh): Inside the fire safety black box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 xml:space="preserve">R Carvel (University of Edinburgh): </w:t>
                      </w:r>
                      <w:r>
                        <w:rPr>
                          <w:rFonts w:ascii="Arial" w:hAnsi="Arial" w:cs="Arial"/>
                          <w:b w:val="0"/>
                          <w:bCs/>
                          <w:szCs w:val="24"/>
                        </w:rPr>
                        <w:t>Capability of the ‘cutting-extinguishing’ approach for under-ventilated compartment fires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3159125</wp:posOffset>
                </wp:positionH>
                <wp:positionV relativeFrom="paragraph">
                  <wp:posOffset>6985</wp:posOffset>
                </wp:positionV>
                <wp:extent cx="2861310" cy="3150870"/>
                <wp:effectExtent l="0" t="0" r="15240" b="1143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1310" cy="315087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Governance and Regulation in the UK Fire and Rescue Service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Room 2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Chair: Dr Emma Dean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T Spencer (Nottingham Trent University): The new HMICFRS, proposed inspection framework and programme of inspections – is it really fit for purpose?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36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P Murphy and R Glennon (Nottingham Trent University): A critical perspective on the new national framework for fire and rescue services 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360"/>
                              <w:rPr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Calibri" w:hAnsi="Calibri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b w:val="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248.75pt;margin-top:.55pt;width:225.3pt;height:24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" fillcolor="#c2d69b">
                <v:textbox>
                  <w:txbxContent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Governance and Regulation in the UK Fire and Rescue Service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Room 2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Chair: Dr Emma Dean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T Spencer (Nottingham Trent University): The new HMICFRS, proposed inspection framework and programme of inspections – is it really fit for purpose?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360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 xml:space="preserve">P Murphy and R Glennon (Nottingham Trent University): A critical perspective on the new national framework for fire and rescue services 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360"/>
                        <w:rPr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Calibri" w:hAnsi="Calibri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b w:val="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635</wp:posOffset>
                </wp:positionV>
                <wp:extent cx="2979420" cy="3150870"/>
                <wp:effectExtent l="0" t="0" r="11430" b="1143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9420" cy="315087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Understanding and Addressing Preventable Fire Death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  <w:lang w:val="en-US"/>
                              </w:rPr>
                              <w:t>s and Injury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Room 1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Chair: Dr Leigh Blaney</w:t>
                            </w:r>
                          </w:p>
                          <w:p w:rsidR="00C96659" w:rsidRDefault="00C96659" w:rsidP="00C96659">
                            <w:pPr>
                              <w:rPr>
                                <w:b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A Stec (University of Central Lancashire) Exposure to fire smoke and its impact on people’s health and environment </w:t>
                            </w:r>
                          </w:p>
                          <w:p w:rsidR="00C96659" w:rsidRDefault="00C96659" w:rsidP="00C96659">
                            <w:pPr>
                              <w:tabs>
                                <w:tab w:val="left" w:pos="2940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Heading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V Moss (National Fire Chiefs Council): Learning from fatal fires in the United Kingdom of Great Britain and Northern Ireland</w:t>
                            </w:r>
                          </w:p>
                          <w:p w:rsidR="00C96659" w:rsidRDefault="00C96659" w:rsidP="00C96659">
                            <w:pPr>
                              <w:tabs>
                                <w:tab w:val="left" w:pos="2940"/>
                              </w:tabs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ind w:left="0" w:right="284"/>
                              <w:jc w:val="left"/>
                              <w:rPr>
                                <w:rFonts w:ascii="Calibri" w:hAnsi="Calibri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b w:val="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.05pt;margin-top:.05pt;width:234.6pt;height:248.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" fillcolor="#c2d69b">
                <v:textbox>
                  <w:txbxContent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b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Understanding and Addressing Preventable Fire Death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  <w:lang w:val="en-US"/>
                        </w:rPr>
                        <w:t>s and Injury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Room 1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Chair: Dr Leigh Blaney</w:t>
                      </w:r>
                    </w:p>
                    <w:p w:rsidR="00C96659" w:rsidRDefault="00C96659" w:rsidP="00C96659">
                      <w:pPr>
                        <w:rPr>
                          <w:b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 xml:space="preserve">A Stec (University of Central Lancashire) Exposure to fire smoke and its impact on people’s health and environment </w:t>
                      </w:r>
                    </w:p>
                    <w:p w:rsidR="00C96659" w:rsidRDefault="00C96659" w:rsidP="00C96659">
                      <w:pPr>
                        <w:tabs>
                          <w:tab w:val="left" w:pos="2940"/>
                        </w:tabs>
                        <w:rPr>
                          <w:rFonts w:ascii="Arial" w:hAnsi="Arial" w:cs="Arial"/>
                        </w:rPr>
                      </w:pPr>
                    </w:p>
                    <w:p w:rsidR="00C96659" w:rsidRDefault="00C96659" w:rsidP="00C96659">
                      <w:pPr>
                        <w:pStyle w:val="Heading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V Moss (National Fire Chiefs Council): Learning from fatal fires in the United Kingdom of Great Britain and Northern Ireland</w:t>
                      </w:r>
                    </w:p>
                    <w:p w:rsidR="00C96659" w:rsidRDefault="00C96659" w:rsidP="00C96659">
                      <w:pPr>
                        <w:tabs>
                          <w:tab w:val="left" w:pos="2940"/>
                        </w:tabs>
                        <w:rPr>
                          <w:rFonts w:ascii="Arial" w:hAnsi="Arial" w:cs="Arial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ind w:left="0" w:right="284"/>
                        <w:jc w:val="left"/>
                        <w:rPr>
                          <w:rFonts w:ascii="Calibri" w:hAnsi="Calibri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b w:val="0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ind w:left="360"/>
        <w:contextualSpacing/>
        <w:rPr>
          <w:color w:val="000000"/>
          <w:sz w:val="24"/>
          <w:szCs w:val="24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lastRenderedPageBreak/>
        <w:t>10.30-11.00am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>Coffee/poster displays</w:t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>11.00-12.30pm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 xml:space="preserve">Parallel sessions </w: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4794250</wp:posOffset>
                </wp:positionH>
                <wp:positionV relativeFrom="paragraph">
                  <wp:posOffset>8255</wp:posOffset>
                </wp:positionV>
                <wp:extent cx="4150360" cy="2095500"/>
                <wp:effectExtent l="0" t="0" r="21590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0360" cy="209550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Community Safety Considerations for Specific Groups</w:t>
                            </w:r>
                          </w:p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Room 3</w:t>
                            </w:r>
                          </w:p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Chair: Dr Peter Wilkinson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E Dean (Greater Manchester Fire and Rescue Service): Engaging with diverse businesses for fire safety compliance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120" w:after="120"/>
                              <w:ind w:left="13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 xml:space="preserve">S Dering (Manchester Metropolitan University):    Disability perspectives in evacuation methodologies 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b/>
                                <w:strike/>
                                <w:color w:val="FF000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0"/>
                              <w:jc w:val="left"/>
                              <w:rPr>
                                <w:rFonts w:ascii="Arial" w:hAnsi="Arial" w:cs="Arial"/>
                                <w:i/>
                                <w:color w:val="FF0000"/>
                              </w:rPr>
                            </w:pPr>
                          </w:p>
                          <w:p w:rsidR="00C96659" w:rsidRDefault="00C96659" w:rsidP="00C96659">
                            <w:pPr>
                              <w:ind w:left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377.5pt;margin-top:.65pt;width:326.8pt;height:1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Community Safety Considerations for Specific Groups</w:t>
                      </w:r>
                    </w:p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Room 3</w:t>
                      </w:r>
                    </w:p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</w:rPr>
                        <w:t>Chair: Dr Peter Wilkinson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E Dean (Greater Manchester Fire and Rescue Service): Engaging with diverse businesses for fire safety compliance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120" w:after="120"/>
                        <w:ind w:left="13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 xml:space="preserve">S Dering (Manchester Metropolitan University):    Disability perspectives in evacuation methodologies 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b/>
                          <w:strike/>
                          <w:color w:val="FF000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0"/>
                        <w:jc w:val="left"/>
                        <w:rPr>
                          <w:rFonts w:ascii="Arial" w:hAnsi="Arial" w:cs="Arial"/>
                          <w:i/>
                          <w:color w:val="FF0000"/>
                        </w:rPr>
                      </w:pPr>
                    </w:p>
                    <w:p w:rsidR="00C96659" w:rsidRDefault="00C96659" w:rsidP="00C96659">
                      <w:pPr>
                        <w:ind w:left="14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13970</wp:posOffset>
                </wp:positionV>
                <wp:extent cx="4150360" cy="3775710"/>
                <wp:effectExtent l="0" t="0" r="21590" b="1524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0360" cy="377571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Improving Fire and Rescue Services’ Operational and Organisational Learning</w:t>
                            </w:r>
                          </w:p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Room 2</w:t>
                            </w:r>
                          </w:p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Chair: Dr Leigh Blaney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2"/>
                              </w:rPr>
                              <w:t>S Beakhust and J Davies (National Fire Chiefs Council): Learning about learning: the journey to improved firefighter safety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2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2"/>
                              </w:rPr>
                              <w:t>D Stevens, L Taylor and P Kingston (University of Chester): ‘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Cs w:val="22"/>
                              </w:rPr>
                              <w:t>Fireology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Cs w:val="22"/>
                              </w:rPr>
                              <w:t>’ – Examining the perceived levels of trust in the fire and rescue service and how this impacts on its current and potential future preventative role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0"/>
                              <w:jc w:val="left"/>
                              <w:rPr>
                                <w:rFonts w:ascii="Arial" w:hAnsi="Arial" w:cs="Arial"/>
                                <w:i/>
                                <w:color w:val="FF0000"/>
                                <w:szCs w:val="22"/>
                              </w:rPr>
                            </w:pPr>
                          </w:p>
                          <w:p w:rsidR="00C96659" w:rsidRDefault="00C96659" w:rsidP="00C96659">
                            <w:pPr>
                              <w:ind w:left="142"/>
                              <w:rPr>
                                <w:rFonts w:ascii="Arial" w:eastAsia="Times New Roman" w:hAnsi="Arial" w:cs="Arial"/>
                                <w:sz w:val="24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24"/>
                                <w:lang w:eastAsia="en-GB"/>
                              </w:rPr>
                              <w:t>K Lakoma, R Glennon and P Eckersley, (Nottingham Trent University): A review of the evidential base available to policy development; service delivery, management and monitoring; and the public assurance regime in FRS’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3.7pt;margin-top:1.1pt;width:326.8pt;height:29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Improving Fire and Rescue Services’ Operational and Organisational Learning</w:t>
                      </w:r>
                    </w:p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Room 2</w:t>
                      </w:r>
                    </w:p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</w:rPr>
                        <w:t>Chair: Dr Leigh Blaney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b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Cs w:val="22"/>
                        </w:rPr>
                        <w:t>S Beakhust and J Davies (National Fire Chiefs Council): Learning about learning: the journey to improved firefighter safety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2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b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Cs w:val="22"/>
                        </w:rPr>
                        <w:t>D Stevens, L Taylor and P Kingston (University of Chester): ‘</w:t>
                      </w:r>
                      <w:proofErr w:type="spellStart"/>
                      <w:r>
                        <w:rPr>
                          <w:rFonts w:ascii="Arial" w:hAnsi="Arial" w:cs="Arial"/>
                          <w:szCs w:val="22"/>
                        </w:rPr>
                        <w:t>Fireology</w:t>
                      </w:r>
                      <w:proofErr w:type="spellEnd"/>
                      <w:r>
                        <w:rPr>
                          <w:rFonts w:ascii="Arial" w:hAnsi="Arial" w:cs="Arial"/>
                          <w:szCs w:val="22"/>
                        </w:rPr>
                        <w:t>’ – Examining the perceived levels of trust in the fire and rescue service and how this impacts on its current and potential future preventative role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0"/>
                        <w:jc w:val="left"/>
                        <w:rPr>
                          <w:rFonts w:ascii="Arial" w:hAnsi="Arial" w:cs="Arial"/>
                          <w:i/>
                          <w:color w:val="FF0000"/>
                          <w:szCs w:val="22"/>
                        </w:rPr>
                      </w:pPr>
                    </w:p>
                    <w:p w:rsidR="00C96659" w:rsidRDefault="00C96659" w:rsidP="00C96659">
                      <w:pPr>
                        <w:ind w:left="142"/>
                        <w:rPr>
                          <w:rFonts w:ascii="Arial" w:eastAsia="Times New Roman" w:hAnsi="Arial" w:cs="Arial"/>
                          <w:sz w:val="24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sz w:val="24"/>
                          <w:lang w:eastAsia="en-GB"/>
                        </w:rPr>
                        <w:t>K Lakoma, R Glennon and P Eckersley, (Nottingham Trent University): A review of the evidential base available to policy development; service delivery, management and monitoring; and the public assurance regime in FRS’</w:t>
                      </w:r>
                    </w:p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4802505</wp:posOffset>
                </wp:positionH>
                <wp:positionV relativeFrom="paragraph">
                  <wp:posOffset>2540</wp:posOffset>
                </wp:positionV>
                <wp:extent cx="4152900" cy="1283970"/>
                <wp:effectExtent l="0" t="0" r="19050" b="1143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28397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Firefighter Wellbeing and Resilience</w:t>
                            </w:r>
                          </w:p>
                          <w:p w:rsidR="00C96659" w:rsidRP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96659">
                              <w:rPr>
                                <w:rFonts w:ascii="Arial" w:hAnsi="Arial" w:cs="Arial"/>
                              </w:rPr>
                              <w:t>Room 3</w:t>
                            </w:r>
                          </w:p>
                          <w:p w:rsidR="00C96659" w:rsidRDefault="00C96659" w:rsidP="00C96659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Chair: Dr Peter Wilkinson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rFonts w:ascii="Arial" w:hAnsi="Arial" w:cs="Arial"/>
                                <w:strike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R Conway (University of Liverpool): Facilitators and barriers for developing firefighter resilience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strike/>
                              </w:rPr>
                            </w:pPr>
                          </w:p>
                          <w:p w:rsidR="00C96659" w:rsidRDefault="00C96659" w:rsidP="00C96659">
                            <w:pPr>
                              <w:ind w:right="-150"/>
                              <w:rPr>
                                <w:rFonts w:ascii="Arial" w:hAnsi="Arial" w:cs="Arial"/>
                                <w:i/>
                                <w:color w:val="59595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2" type="#_x0000_t202" style="position:absolute;margin-left:378.15pt;margin-top:.2pt;width:327pt;height:10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Firefighter Wellbeing and Resilience</w:t>
                      </w:r>
                    </w:p>
                    <w:p w:rsidR="00C96659" w:rsidRP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</w:rPr>
                      </w:pPr>
                      <w:r w:rsidRPr="00C96659">
                        <w:rPr>
                          <w:rFonts w:ascii="Arial" w:hAnsi="Arial" w:cs="Arial"/>
                        </w:rPr>
                        <w:t>Room 3</w:t>
                      </w:r>
                    </w:p>
                    <w:p w:rsidR="00C96659" w:rsidRDefault="00C96659" w:rsidP="00C96659">
                      <w:pPr>
                        <w:pStyle w:val="ListParagraph"/>
                        <w:ind w:left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Chair: Dr Peter Wilkinson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rFonts w:ascii="Arial" w:hAnsi="Arial" w:cs="Arial"/>
                          <w:strike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R Conway (University of Liverpool): Facilitators and barriers for developing firefighter resilience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strike/>
                        </w:rPr>
                      </w:pPr>
                    </w:p>
                    <w:p w:rsidR="00C96659" w:rsidRDefault="00C96659" w:rsidP="00C96659">
                      <w:pPr>
                        <w:ind w:right="-150"/>
                        <w:rPr>
                          <w:rFonts w:ascii="Arial" w:hAnsi="Arial" w:cs="Arial"/>
                          <w:i/>
                          <w:color w:val="59595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 xml:space="preserve">12.30-13.30pm   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 xml:space="preserve"> 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>Lunch/networking/poster displays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br w:type="page"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lastRenderedPageBreak/>
        <w:t>13.30-14.30pm</w:t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color w:val="595959"/>
          <w:sz w:val="24"/>
          <w:szCs w:val="24"/>
          <w:lang w:eastAsia="en-GB"/>
        </w:rPr>
        <w:tab/>
        <w:t>Parallel sessions</w: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141605</wp:posOffset>
                </wp:positionV>
                <wp:extent cx="3170555" cy="2981960"/>
                <wp:effectExtent l="0" t="0" r="10795" b="279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0555" cy="298196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P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C96659">
                              <w:rPr>
                                <w:rFonts w:ascii="Arial" w:hAnsi="Arial" w:cs="Arial"/>
                              </w:rPr>
                              <w:t xml:space="preserve">Firefighter </w:t>
                            </w:r>
                            <w:r w:rsidRPr="00C96659">
                              <w:rPr>
                                <w:rFonts w:ascii="Arial" w:hAnsi="Arial" w:cs="Arial"/>
                                <w:szCs w:val="24"/>
                              </w:rPr>
                              <w:t>Health, Safety and Wellbeing</w:t>
                            </w:r>
                          </w:p>
                          <w:p w:rsidR="00C96659" w:rsidRP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 w:rsidRPr="00C96659"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Room 1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Chair: Dr Leigh Blaney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D Watts (University of Central Lancashire): Occupational exposure to polycyclic aromatic hydrocarbons and elevated cancer incidence in firefighters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E Watkins (University of Brighton): Female firefighter health and well-being: An international survey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margin-left:-8.6pt;margin-top:11.15pt;width:249.65pt;height:23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" fillcolor="#c2d69b">
                <v:textbox>
                  <w:txbxContent>
                    <w:p w:rsidR="00C96659" w:rsidRP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szCs w:val="24"/>
                        </w:rPr>
                      </w:pPr>
                      <w:r w:rsidRPr="00C96659">
                        <w:rPr>
                          <w:rFonts w:ascii="Arial" w:hAnsi="Arial" w:cs="Arial"/>
                        </w:rPr>
                        <w:t xml:space="preserve">Firefighter </w:t>
                      </w:r>
                      <w:r w:rsidRPr="00C96659">
                        <w:rPr>
                          <w:rFonts w:ascii="Arial" w:hAnsi="Arial" w:cs="Arial"/>
                          <w:szCs w:val="24"/>
                        </w:rPr>
                        <w:t>Health, Safety and Wellbeing</w:t>
                      </w:r>
                    </w:p>
                    <w:p w:rsidR="00C96659" w:rsidRP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 w:rsidRPr="00C96659">
                        <w:rPr>
                          <w:rFonts w:ascii="Arial" w:hAnsi="Arial" w:cs="Arial"/>
                          <w:b w:val="0"/>
                          <w:szCs w:val="24"/>
                        </w:rPr>
                        <w:t>Room 1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Chair: Dr Leigh Blaney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D Watts (University of Central Lancashire): Occupational exposure to polycyclic aromatic hydrocarbons and elevated cancer incidence in firefighters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E Watkins (University of Brighton): Female firefighter health and well-being: An international survey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color w:val="FF000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3209290</wp:posOffset>
                </wp:positionH>
                <wp:positionV relativeFrom="paragraph">
                  <wp:posOffset>141605</wp:posOffset>
                </wp:positionV>
                <wp:extent cx="3096895" cy="2981960"/>
                <wp:effectExtent l="0" t="0" r="27305" b="279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6895" cy="298196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FRS Governance: the Local and Strategic Landscape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Room 2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Chair: Dr Emma Dean</w:t>
                            </w:r>
                          </w:p>
                          <w:p w:rsidR="00C96659" w:rsidRDefault="00C96659" w:rsidP="00C96659"/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K Lakoma and P Murphy (Nottingham Trent University): The changing strategic and operational landscape for Fire and Rescue services in England 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P Eckersley, K Lakoma, P Murphy and R Glennon (NTU): Where a local case is made – an analysis of the successful cases for PFCCs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margin-left:252.7pt;margin-top:11.15pt;width:243.85pt;height:23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" fillcolor="#c2d69b">
                <v:textbox>
                  <w:txbxContent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FRS Governance: the Local and Strategic Landscape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Room 2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Chair: Dr Emma Dean</w:t>
                      </w:r>
                    </w:p>
                    <w:p w:rsidR="00C96659" w:rsidRDefault="00C96659" w:rsidP="00C96659"/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 xml:space="preserve">K Lakoma and P Murphy (Nottingham Trent University): The changing strategic and operational landscape for Fire and Rescue services in England </w:t>
                      </w:r>
                    </w:p>
                    <w:p w:rsidR="00C96659" w:rsidRDefault="00C96659" w:rsidP="00C96659">
                      <w:pPr>
                        <w:pStyle w:val="Title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P Eckersley, K Lakoma, P Murphy and R Glennon (NTU): Where a local case is made – an analysis of the successful cases for PFCCs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b w:val="0"/>
                          <w:szCs w:val="24"/>
                        </w:rPr>
                      </w:pPr>
                      <w:r>
                        <w:rPr>
                          <w:b w:val="0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6542405</wp:posOffset>
                </wp:positionH>
                <wp:positionV relativeFrom="paragraph">
                  <wp:posOffset>141605</wp:posOffset>
                </wp:positionV>
                <wp:extent cx="3037205" cy="2981960"/>
                <wp:effectExtent l="0" t="0" r="10795" b="2794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298196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360" w:right="284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Situational Awareness and Incident Command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36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Room 3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36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Chair: Dr Peter Wilkinson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360"/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 </w:t>
                            </w:r>
                          </w:p>
                          <w:p w:rsidR="00C96659" w:rsidRDefault="00C96659" w:rsidP="00C96659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Garrity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(STS Defence Ltd): Development of an AI-based decision aid technology for firefighting</w:t>
                            </w:r>
                          </w:p>
                          <w:p w:rsidR="00C96659" w:rsidRDefault="00C96659" w:rsidP="00C96659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G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Sallis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G Edgar, 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Catherwood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S Baker, D Brookes (University of Gloucestershire CRACKLE):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Firemind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: Measuring and improving situation awareness and performance on the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fireground</w:t>
                            </w:r>
                            <w:proofErr w:type="spellEnd"/>
                          </w:p>
                          <w:p w:rsidR="00C96659" w:rsidRDefault="00C96659" w:rsidP="00C96659">
                            <w:pPr>
                              <w:jc w:val="center"/>
                              <w:rPr>
                                <w:rFonts w:ascii="Arial" w:hAnsi="Arial"/>
                                <w:i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0"/>
                              <w:jc w:val="left"/>
                              <w:rPr>
                                <w:i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5" type="#_x0000_t202" style="position:absolute;margin-left:515.15pt;margin-top:11.15pt;width:239.15pt;height:234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" fillcolor="#c2d69b">
                <v:textbox>
                  <w:txbxContent>
                    <w:p w:rsidR="00C96659" w:rsidRDefault="00C96659" w:rsidP="00C96659">
                      <w:pPr>
                        <w:pStyle w:val="Title"/>
                        <w:spacing w:before="0" w:after="0"/>
                        <w:ind w:left="360" w:right="284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Situational Awareness and Incident Command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36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Room 3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36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Chair: Dr Peter Wilkinson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360"/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 xml:space="preserve"> </w:t>
                      </w:r>
                    </w:p>
                    <w:p w:rsidR="00C96659" w:rsidRDefault="00C96659" w:rsidP="00C96659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D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Garrity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(STS Defence Ltd): Development of an AI-based decision aid technology for firefighting</w:t>
                      </w:r>
                    </w:p>
                    <w:p w:rsidR="00C96659" w:rsidRDefault="00C96659" w:rsidP="00C96659">
                      <w:pPr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G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Sallis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G Edgar, D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Catherwood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S Baker, D Brookes (University of Gloucestershire CRACKLE):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Firemind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: Measuring and improving situation awareness and performance on the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fireground</w:t>
                      </w:r>
                      <w:proofErr w:type="spellEnd"/>
                    </w:p>
                    <w:p w:rsidR="00C96659" w:rsidRDefault="00C96659" w:rsidP="00C96659">
                      <w:pPr>
                        <w:jc w:val="center"/>
                        <w:rPr>
                          <w:rFonts w:ascii="Arial" w:hAnsi="Arial"/>
                          <w:i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0"/>
                        <w:jc w:val="left"/>
                        <w:rPr>
                          <w:i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sz w:val="24"/>
          <w:szCs w:val="24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  <w:r>
        <w:rPr>
          <w:rFonts w:ascii="Arial" w:eastAsia="Times New Roman" w:hAnsi="Arial" w:cs="Arial"/>
          <w:color w:val="595959"/>
          <w:lang w:eastAsia="en-GB"/>
        </w:rPr>
        <w:t>14.30-15.00pm</w:t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  <w:t>Tea/poster displays</w:t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  <w:r>
        <w:rPr>
          <w:rFonts w:ascii="Arial" w:eastAsia="Times New Roman" w:hAnsi="Arial" w:cs="Arial"/>
          <w:color w:val="595959"/>
          <w:lang w:eastAsia="en-GB"/>
        </w:rPr>
        <w:br w:type="page"/>
      </w:r>
      <w:r>
        <w:rPr>
          <w:rFonts w:ascii="Arial" w:eastAsia="Times New Roman" w:hAnsi="Arial" w:cs="Arial"/>
          <w:color w:val="595959"/>
          <w:lang w:eastAsia="en-GB"/>
        </w:rPr>
        <w:lastRenderedPageBreak/>
        <w:t xml:space="preserve">15.00-16.30pm </w:t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</w:r>
      <w:r>
        <w:rPr>
          <w:rFonts w:ascii="Arial" w:eastAsia="Times New Roman" w:hAnsi="Arial" w:cs="Arial"/>
          <w:color w:val="595959"/>
          <w:lang w:eastAsia="en-GB"/>
        </w:rPr>
        <w:tab/>
        <w:t xml:space="preserve">Parallel sessions </w: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4801870</wp:posOffset>
                </wp:positionH>
                <wp:positionV relativeFrom="paragraph">
                  <wp:posOffset>5080</wp:posOffset>
                </wp:positionV>
                <wp:extent cx="3983355" cy="2275205"/>
                <wp:effectExtent l="0" t="0" r="17145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3355" cy="2275205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142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Operational Working Practices to Increase Firefighter Wellbeing</w:t>
                            </w:r>
                          </w:p>
                          <w:p w:rsidR="00C96659" w:rsidRPr="00C96659" w:rsidRDefault="00C96659" w:rsidP="00C96659">
                            <w:pPr>
                              <w:pStyle w:val="ListParagraph"/>
                              <w:ind w:left="142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96659">
                              <w:rPr>
                                <w:rFonts w:ascii="Arial" w:hAnsi="Arial" w:cs="Arial"/>
                              </w:rPr>
                              <w:t>Room 2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Chair: Dr Emma Dean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C Ide (Glasgow University): “What a wheeze!”: Measuring lung function over length of service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K Maher (Coventry University): Changes in work conditions, work-related wellbeing and operational effectiveness: Alternative crewing in one UK Fire and Rescue Service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72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margin-left:378.1pt;margin-top:.4pt;width:313.65pt;height:179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142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Operational Working Practices to Increase Firefighter Wellbeing</w:t>
                      </w:r>
                    </w:p>
                    <w:p w:rsidR="00C96659" w:rsidRPr="00C96659" w:rsidRDefault="00C96659" w:rsidP="00C96659">
                      <w:pPr>
                        <w:pStyle w:val="ListParagraph"/>
                        <w:ind w:left="142"/>
                        <w:jc w:val="center"/>
                        <w:rPr>
                          <w:rFonts w:ascii="Arial" w:hAnsi="Arial" w:cs="Arial"/>
                        </w:rPr>
                      </w:pPr>
                      <w:r w:rsidRPr="00C96659">
                        <w:rPr>
                          <w:rFonts w:ascii="Arial" w:hAnsi="Arial" w:cs="Arial"/>
                        </w:rPr>
                        <w:t>Room 2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Chair: Dr Emma Dean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C Ide (Glasgow University): “What a wheeze!”: Measuring lung function over length of service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K Maher (Coventry University): Changes in work conditions, work-related wellbeing and operational effectiveness: Alternative crewing in one UK Fire and Rescue Service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72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sz w:val="22"/>
                          <w:szCs w:val="22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362585</wp:posOffset>
                </wp:positionH>
                <wp:positionV relativeFrom="paragraph">
                  <wp:posOffset>113030</wp:posOffset>
                </wp:positionV>
                <wp:extent cx="3983355" cy="3539490"/>
                <wp:effectExtent l="0" t="0" r="17145" b="228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3355" cy="353949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142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Firefighters’ Wellbeing and Psychology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Room 1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Chair: Dr Peter Wilkinson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N Tehrani (Noreen Tehrani Associates): The role of psychological screening in emergency service responders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L Lawrence and S Malley (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color w:val="000000"/>
                                <w:szCs w:val="24"/>
                              </w:rPr>
                              <w:t>Tyne and Wear Fire and Rescue Service): Trauma Support Programme, an internal peer to peer support service; from our Friends in the North to our Friends in the South.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 xml:space="preserve">G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Spriggs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 xml:space="preserve"> (Langford Fire and Rescue Service) and L Blaney (Vancouver Island University): Beyond conjecture: Key considerations for the design and delivery of effective resilience education for firefighters</w:t>
                            </w: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ind w:left="142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jc w:val="left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7" type="#_x0000_t202" style="position:absolute;margin-left:28.55pt;margin-top:8.9pt;width:313.65pt;height:27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142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Firefighters’ Wellbeing and Psychology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Room 1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Chair: Dr Peter Wilkinson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N Tehrani (Noreen Tehrani Associates): The role of psychological screening in emergency service responders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L Lawrence and S Malley (</w:t>
                      </w:r>
                      <w:r>
                        <w:rPr>
                          <w:rFonts w:ascii="Arial" w:hAnsi="Arial" w:cs="Arial"/>
                          <w:b w:val="0"/>
                          <w:color w:val="000000"/>
                          <w:szCs w:val="24"/>
                        </w:rPr>
                        <w:t>Tyne and Wear Fire and Rescue Service): Trauma Support Programme, an internal peer to peer support service; from our Friends in the North to our Friends in the South.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 xml:space="preserve">G </w:t>
                      </w:r>
                      <w:proofErr w:type="spellStart"/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Spriggs</w:t>
                      </w:r>
                      <w:proofErr w:type="spellEnd"/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 xml:space="preserve"> (Langford Fire and Rescue Service) and L Blaney (Vancouver Island University): Beyond conjecture: Key considerations for the design and delivery of effective resilience education for firefighters</w:t>
                      </w: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ind w:left="142"/>
                        <w:rPr>
                          <w:sz w:val="22"/>
                          <w:szCs w:val="22"/>
                        </w:rPr>
                      </w:pP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jc w:val="left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Times New Roman" w:eastAsia="Times New Roman" w:hAnsi="Times New Roman"/>
          <w:color w:val="595959"/>
          <w:sz w:val="28"/>
          <w:szCs w:val="28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4813300</wp:posOffset>
                </wp:positionH>
                <wp:positionV relativeFrom="paragraph">
                  <wp:posOffset>7620</wp:posOffset>
                </wp:positionV>
                <wp:extent cx="3983355" cy="1352550"/>
                <wp:effectExtent l="0" t="0" r="1714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3355" cy="1352550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659" w:rsidRDefault="00C96659" w:rsidP="00C96659">
                            <w:pPr>
                              <w:pStyle w:val="ListParagraph"/>
                              <w:ind w:left="142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Enhancing FRS communication </w:t>
                            </w:r>
                          </w:p>
                          <w:p w:rsidR="00C96659" w:rsidRPr="00C96659" w:rsidRDefault="00C96659" w:rsidP="00C96659">
                            <w:pPr>
                              <w:pStyle w:val="ListParagraph"/>
                              <w:ind w:left="142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96659">
                              <w:rPr>
                                <w:rFonts w:ascii="Arial" w:hAnsi="Arial" w:cs="Arial"/>
                              </w:rPr>
                              <w:t>Room 2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  <w:t>Chair: Dr Emma Dean</w:t>
                            </w:r>
                          </w:p>
                          <w:p w:rsidR="00C96659" w:rsidRDefault="00C96659" w:rsidP="00C96659">
                            <w:pPr>
                              <w:pStyle w:val="Title"/>
                              <w:spacing w:before="0" w:after="0"/>
                              <w:ind w:left="0" w:right="284"/>
                              <w:rPr>
                                <w:rFonts w:ascii="Arial" w:hAnsi="Arial" w:cs="Arial"/>
                                <w:b w:val="0"/>
                                <w:szCs w:val="24"/>
                              </w:rPr>
                            </w:pPr>
                          </w:p>
                          <w:p w:rsidR="00C96659" w:rsidRDefault="00C96659" w:rsidP="00C96659">
                            <w:pPr>
                              <w:pStyle w:val="BodyText1"/>
                              <w:spacing w:after="0"/>
                              <w:rPr>
                                <w:strike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Shawyer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 (University of Portsmouth): Developing evidence-based communication tools for Fire and Rescue Services</w:t>
                            </w:r>
                          </w:p>
                          <w:p w:rsidR="00C96659" w:rsidRDefault="00C96659" w:rsidP="00C96659">
                            <w:pPr>
                              <w:ind w:right="-150"/>
                              <w:rPr>
                                <w:rFonts w:ascii="Arial" w:hAnsi="Arial" w:cs="Arial"/>
                                <w:i/>
                                <w:color w:val="59595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8" type="#_x0000_t202" style="position:absolute;margin-left:379pt;margin-top:.6pt;width:313.65pt;height:10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" fillcolor="#c2d69b">
                <v:textbox>
                  <w:txbxContent>
                    <w:p w:rsidR="00C96659" w:rsidRDefault="00C96659" w:rsidP="00C96659">
                      <w:pPr>
                        <w:pStyle w:val="ListParagraph"/>
                        <w:ind w:left="142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Enhancing FRS communication </w:t>
                      </w:r>
                    </w:p>
                    <w:p w:rsidR="00C96659" w:rsidRPr="00C96659" w:rsidRDefault="00C96659" w:rsidP="00C96659">
                      <w:pPr>
                        <w:pStyle w:val="ListParagraph"/>
                        <w:ind w:left="142"/>
                        <w:jc w:val="center"/>
                        <w:rPr>
                          <w:rFonts w:ascii="Arial" w:hAnsi="Arial" w:cs="Arial"/>
                        </w:rPr>
                      </w:pPr>
                      <w:r w:rsidRPr="00C96659">
                        <w:rPr>
                          <w:rFonts w:ascii="Arial" w:hAnsi="Arial" w:cs="Arial"/>
                        </w:rPr>
                        <w:t>Room 2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Cs w:val="24"/>
                        </w:rPr>
                        <w:t>Chair: Dr Emma Dean</w:t>
                      </w:r>
                    </w:p>
                    <w:p w:rsidR="00C96659" w:rsidRDefault="00C96659" w:rsidP="00C96659">
                      <w:pPr>
                        <w:pStyle w:val="Title"/>
                        <w:spacing w:before="0" w:after="0"/>
                        <w:ind w:left="0" w:right="284"/>
                        <w:rPr>
                          <w:rFonts w:ascii="Arial" w:hAnsi="Arial" w:cs="Arial"/>
                          <w:b w:val="0"/>
                          <w:szCs w:val="24"/>
                        </w:rPr>
                      </w:pPr>
                    </w:p>
                    <w:p w:rsidR="00C96659" w:rsidRDefault="00C96659" w:rsidP="00C96659">
                      <w:pPr>
                        <w:pStyle w:val="BodyText1"/>
                        <w:spacing w:after="0"/>
                        <w:rPr>
                          <w:strike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rFonts w:ascii="Arial" w:hAnsi="Arial" w:cs="Arial"/>
                          <w:szCs w:val="24"/>
                        </w:rPr>
                        <w:t>Shawyer</w:t>
                      </w:r>
                      <w:proofErr w:type="spellEnd"/>
                      <w:r>
                        <w:rPr>
                          <w:rFonts w:ascii="Arial" w:hAnsi="Arial" w:cs="Arial"/>
                          <w:szCs w:val="24"/>
                        </w:rPr>
                        <w:t xml:space="preserve"> (University of Portsmouth): Developing evidence-based communication tools for Fire and Rescue Services</w:t>
                      </w:r>
                    </w:p>
                    <w:p w:rsidR="00C96659" w:rsidRDefault="00C96659" w:rsidP="00C96659">
                      <w:pPr>
                        <w:ind w:right="-150"/>
                        <w:rPr>
                          <w:rFonts w:ascii="Arial" w:hAnsi="Arial" w:cs="Arial"/>
                          <w:i/>
                          <w:color w:val="59595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after="0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95959"/>
          <w:lang w:eastAsia="en-GB"/>
        </w:rPr>
      </w:pPr>
    </w:p>
    <w:p w:rsidR="00C96659" w:rsidRDefault="00C96659" w:rsidP="00C9665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595959"/>
          <w:lang w:eastAsia="en-GB"/>
        </w:rPr>
      </w:pPr>
      <w:r>
        <w:rPr>
          <w:rFonts w:ascii="Arial" w:eastAsia="Times New Roman" w:hAnsi="Arial" w:cs="Arial"/>
          <w:color w:val="595959"/>
          <w:lang w:eastAsia="en-GB"/>
        </w:rPr>
        <w:t>16.30pm</w:t>
      </w:r>
      <w:r>
        <w:rPr>
          <w:rFonts w:ascii="Arial" w:eastAsia="Times New Roman" w:hAnsi="Arial" w:cs="Arial"/>
          <w:color w:val="595959"/>
          <w:lang w:eastAsia="en-GB"/>
        </w:rPr>
        <w:tab/>
        <w:t xml:space="preserve">Final comments, evaluation and depart </w:t>
      </w:r>
    </w:p>
    <w:p w:rsidR="00C96659" w:rsidRDefault="00C96659" w:rsidP="00C96659">
      <w:pPr>
        <w:spacing w:after="0" w:line="240" w:lineRule="auto"/>
        <w:ind w:right="-150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Poster Presentations and Displays</w:t>
      </w:r>
    </w:p>
    <w:p w:rsidR="00C96659" w:rsidRDefault="00C96659" w:rsidP="00C96659">
      <w:pPr>
        <w:spacing w:after="0"/>
        <w:rPr>
          <w:rFonts w:ascii="Arial" w:eastAsia="Times New Roman" w:hAnsi="Arial" w:cs="Arial"/>
          <w:sz w:val="24"/>
          <w:szCs w:val="24"/>
          <w:lang w:eastAsia="en-GB"/>
        </w:rPr>
      </w:pPr>
    </w:p>
    <w:p w:rsidR="00C96659" w:rsidRDefault="00C96659" w:rsidP="00C96659">
      <w:pPr>
        <w:spacing w:after="120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C Spoons (Walden University): Lessons Learned from the 2017 Hurricane Season in the US.</w:t>
      </w:r>
    </w:p>
    <w:p w:rsidR="00C96659" w:rsidRDefault="00C96659" w:rsidP="00C96659">
      <w:pPr>
        <w:spacing w:after="120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P Murphy (NTU), K </w:t>
      </w:r>
      <w:proofErr w:type="spellStart"/>
      <w:r>
        <w:rPr>
          <w:rFonts w:ascii="Arial" w:eastAsia="Times New Roman" w:hAnsi="Arial" w:cs="Arial"/>
          <w:sz w:val="24"/>
          <w:szCs w:val="24"/>
          <w:lang w:eastAsia="en-GB"/>
        </w:rPr>
        <w:t>Greenhalgh</w:t>
      </w:r>
      <w:proofErr w:type="spell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(</w:t>
      </w:r>
      <w:proofErr w:type="spellStart"/>
      <w:r>
        <w:rPr>
          <w:rFonts w:ascii="Arial" w:eastAsia="Times New Roman" w:hAnsi="Arial" w:cs="Arial"/>
          <w:sz w:val="24"/>
          <w:szCs w:val="24"/>
          <w:lang w:eastAsia="en-GB"/>
        </w:rPr>
        <w:t>UoN</w:t>
      </w:r>
      <w:proofErr w:type="spell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), P </w:t>
      </w:r>
      <w:proofErr w:type="spellStart"/>
      <w:r>
        <w:rPr>
          <w:rFonts w:ascii="Arial" w:eastAsia="Times New Roman" w:hAnsi="Arial" w:cs="Arial"/>
          <w:sz w:val="24"/>
          <w:szCs w:val="24"/>
          <w:lang w:eastAsia="en-GB"/>
        </w:rPr>
        <w:t>Ecklesley</w:t>
      </w:r>
      <w:proofErr w:type="spell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(NTU): A comparative appraisal of recent and proposed changes to the fire and rescue services in England and Scotland.</w:t>
      </w:r>
    </w:p>
    <w:p w:rsidR="00534B7C" w:rsidRDefault="00C96659" w:rsidP="00C96659">
      <w:pPr>
        <w:spacing w:after="0" w:line="240" w:lineRule="auto"/>
        <w:jc w:val="center"/>
      </w:pPr>
      <w:r>
        <w:rPr>
          <w:rFonts w:ascii="Arial" w:eastAsia="Times New Roman" w:hAnsi="Arial" w:cs="Arial"/>
          <w:i/>
          <w:lang w:eastAsia="en-GB"/>
        </w:rPr>
        <w:t xml:space="preserve">*Please Note: These are draft details and may change. Any programme changes will be posted at: </w:t>
      </w:r>
      <w:hyperlink r:id="rId4" w:history="1">
        <w:r>
          <w:rPr>
            <w:rStyle w:val="Hyperlink"/>
            <w:rFonts w:ascii="Arial" w:eastAsia="Times New Roman" w:hAnsi="Arial" w:cs="Arial"/>
            <w:lang w:eastAsia="en-GB"/>
          </w:rPr>
          <w:t>www.ife.org.uk/events</w:t>
        </w:r>
      </w:hyperlink>
      <w:r>
        <w:rPr>
          <w:rFonts w:ascii="Arial" w:eastAsia="Times New Roman" w:hAnsi="Arial" w:cs="Arial"/>
          <w:lang w:eastAsia="en-GB"/>
        </w:rPr>
        <w:t xml:space="preserve"> </w:t>
      </w:r>
    </w:p>
    <w:sectPr w:rsidR="00534B7C" w:rsidSect="00C9665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659"/>
    <w:rsid w:val="003716E7"/>
    <w:rsid w:val="00893E23"/>
    <w:rsid w:val="00C96659"/>
    <w:rsid w:val="00F1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6F7FBB-E62F-49F0-89A0-46C2574EF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665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semiHidden/>
    <w:unhideWhenUsed/>
    <w:rsid w:val="00C966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en-GB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C96659"/>
    <w:rPr>
      <w:rFonts w:ascii="Courier New" w:eastAsia="Times New Roman" w:hAnsi="Courier New" w:cs="Times New Roman"/>
      <w:sz w:val="20"/>
      <w:szCs w:val="20"/>
      <w:lang w:val="x-none" w:eastAsia="en-GB"/>
    </w:rPr>
  </w:style>
  <w:style w:type="paragraph" w:styleId="Title">
    <w:name w:val="Title"/>
    <w:basedOn w:val="Normal"/>
    <w:link w:val="TitleChar"/>
    <w:qFormat/>
    <w:rsid w:val="00C96659"/>
    <w:pPr>
      <w:spacing w:before="240" w:after="240" w:line="240" w:lineRule="auto"/>
      <w:ind w:left="142" w:right="282"/>
      <w:jc w:val="center"/>
    </w:pPr>
    <w:rPr>
      <w:rFonts w:ascii="Times New Roman" w:eastAsia="Times New Roman" w:hAnsi="Times New Roman"/>
      <w:b/>
      <w:sz w:val="24"/>
      <w:szCs w:val="20"/>
      <w:lang w:val="x-none" w:eastAsia="en-GB"/>
    </w:rPr>
  </w:style>
  <w:style w:type="character" w:customStyle="1" w:styleId="TitleChar">
    <w:name w:val="Title Char"/>
    <w:basedOn w:val="DefaultParagraphFont"/>
    <w:link w:val="Title"/>
    <w:rsid w:val="00C96659"/>
    <w:rPr>
      <w:rFonts w:ascii="Times New Roman" w:eastAsia="Times New Roman" w:hAnsi="Times New Roman" w:cs="Times New Roman"/>
      <w:b/>
      <w:sz w:val="24"/>
      <w:szCs w:val="20"/>
      <w:lang w:val="x-none" w:eastAsia="en-GB"/>
    </w:rPr>
  </w:style>
  <w:style w:type="paragraph" w:styleId="ListParagraph">
    <w:name w:val="List Paragraph"/>
    <w:basedOn w:val="Normal"/>
    <w:uiPriority w:val="34"/>
    <w:qFormat/>
    <w:rsid w:val="00C9665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odyText1">
    <w:name w:val="Body Text1"/>
    <w:basedOn w:val="Normal"/>
    <w:rsid w:val="00C96659"/>
    <w:pPr>
      <w:spacing w:after="120" w:line="240" w:lineRule="auto"/>
    </w:pPr>
    <w:rPr>
      <w:rFonts w:ascii="Times New Roman" w:eastAsia="Times New Roman" w:hAnsi="Times New Roman"/>
      <w:sz w:val="24"/>
      <w:szCs w:val="20"/>
      <w:lang w:eastAsia="en-GB"/>
    </w:rPr>
  </w:style>
  <w:style w:type="paragraph" w:customStyle="1" w:styleId="Heading">
    <w:name w:val="Heading"/>
    <w:basedOn w:val="Normal"/>
    <w:next w:val="BodyText"/>
    <w:rsid w:val="00C96659"/>
    <w:pPr>
      <w:suppressAutoHyphens/>
      <w:spacing w:before="240" w:after="240" w:line="240" w:lineRule="auto"/>
      <w:ind w:left="142" w:right="282"/>
      <w:jc w:val="center"/>
    </w:pPr>
    <w:rPr>
      <w:rFonts w:ascii="Times New Roman" w:eastAsia="Times New Roman" w:hAnsi="Times New Roman"/>
      <w:b/>
      <w:sz w:val="24"/>
      <w:szCs w:val="20"/>
      <w:lang w:eastAsia="zh-CN"/>
    </w:rPr>
  </w:style>
  <w:style w:type="character" w:styleId="Hyperlink">
    <w:name w:val="Hyperlink"/>
    <w:basedOn w:val="DefaultParagraphFont"/>
    <w:uiPriority w:val="99"/>
    <w:semiHidden/>
    <w:unhideWhenUsed/>
    <w:rsid w:val="00C9665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9665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9665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9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fe.org.uk/ev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Trent University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Hill, Rowena</dc:creator>
  <cp:keywords/>
  <dc:description/>
  <cp:lastModifiedBy>Hill, Rowena</cp:lastModifiedBy>
  <cp:revision>2</cp:revision>
  <dcterms:created xsi:type="dcterms:W3CDTF">2019-03-03T09:36:00Z</dcterms:created>
  <dcterms:modified xsi:type="dcterms:W3CDTF">2019-03-03T09:36:00Z</dcterms:modified>
</cp:coreProperties>
</file>